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F873" w14:textId="77777777" w:rsidR="007867C1" w:rsidRDefault="00CB20B0" w:rsidP="00CB20B0">
      <w:pPr>
        <w:jc w:val="center"/>
      </w:pPr>
      <w:r w:rsidRPr="00AB4026">
        <w:t>Warsaw Community Schools</w:t>
      </w:r>
      <w:r w:rsidR="007B3E0D">
        <w:t xml:space="preserve"> </w:t>
      </w:r>
    </w:p>
    <w:p w14:paraId="27342E11" w14:textId="77777777" w:rsidR="007B3E0D" w:rsidRPr="00AB4026" w:rsidRDefault="008802A1" w:rsidP="00CB20B0">
      <w:pPr>
        <w:jc w:val="center"/>
      </w:pPr>
      <w:r>
        <w:t>2013-2014</w:t>
      </w:r>
      <w:r w:rsidR="007B3E0D">
        <w:t xml:space="preserve"> School year </w:t>
      </w:r>
    </w:p>
    <w:p w14:paraId="17D8174C" w14:textId="77777777" w:rsidR="00CB20B0" w:rsidRPr="00AB4026" w:rsidRDefault="00CB20B0" w:rsidP="00CB20B0">
      <w:pPr>
        <w:jc w:val="center"/>
      </w:pPr>
      <w:r w:rsidRPr="00AB4026">
        <w:t>Policy to Appeal for Early Entrance to Kindergarten</w:t>
      </w:r>
    </w:p>
    <w:p w14:paraId="58027F45" w14:textId="77777777" w:rsidR="00CB20B0" w:rsidRPr="00AB4026" w:rsidRDefault="00C22C43" w:rsidP="00CB20B0">
      <w:r>
        <w:t>According to Indiana statute, c</w:t>
      </w:r>
      <w:r w:rsidR="006C384B" w:rsidRPr="00AB4026">
        <w:t>hildren who</w:t>
      </w:r>
      <w:r w:rsidR="00CB20B0" w:rsidRPr="00AB4026">
        <w:t xml:space="preserve"> have not attained the age five (5) by August 1 shall not be eligible for entrance</w:t>
      </w:r>
      <w:r>
        <w:t xml:space="preserve"> into kindergarten</w:t>
      </w:r>
      <w:r w:rsidR="00607E05" w:rsidRPr="00AB4026">
        <w:t xml:space="preserve">.  When parents request that a child enter kindergarten before the </w:t>
      </w:r>
      <w:r>
        <w:t>legal age, they must submit an A</w:t>
      </w:r>
      <w:r w:rsidR="00607E05" w:rsidRPr="00AB4026">
        <w:t>ppeal to the Chief Academic</w:t>
      </w:r>
      <w:r w:rsidR="00CB20B0" w:rsidRPr="00AB4026">
        <w:t xml:space="preserve"> Officer of the corporation</w:t>
      </w:r>
      <w:r w:rsidR="00CB20B0" w:rsidRPr="00AB4026">
        <w:rPr>
          <w:i/>
        </w:rPr>
        <w:t xml:space="preserve">.  </w:t>
      </w:r>
    </w:p>
    <w:p w14:paraId="72D970E6" w14:textId="77777777" w:rsidR="00F661E0" w:rsidRPr="00AB4026" w:rsidRDefault="00F661E0" w:rsidP="00AB4026">
      <w:pPr>
        <w:rPr>
          <w:u w:val="single"/>
        </w:rPr>
      </w:pPr>
      <w:r w:rsidRPr="00AB4026">
        <w:rPr>
          <w:u w:val="single"/>
        </w:rPr>
        <w:t>Early Entrance Procedure</w:t>
      </w:r>
    </w:p>
    <w:p w14:paraId="1ACD2AE8" w14:textId="77777777" w:rsidR="00CB20B0" w:rsidRPr="00AB4026" w:rsidRDefault="006C384B" w:rsidP="00CB20B0">
      <w:r w:rsidRPr="00AB4026">
        <w:t xml:space="preserve">A parent of a child who attains age </w:t>
      </w:r>
      <w:r w:rsidR="00607E05" w:rsidRPr="00AB4026">
        <w:t>five (5) no later than September 30</w:t>
      </w:r>
      <w:r w:rsidRPr="00AB4026">
        <w:t xml:space="preserve"> of</w:t>
      </w:r>
      <w:r w:rsidR="00C22C43">
        <w:t xml:space="preserve"> the school year may submit an a</w:t>
      </w:r>
      <w:r w:rsidRPr="00AB4026">
        <w:t xml:space="preserve">ppeal </w:t>
      </w:r>
      <w:r w:rsidR="00F661E0" w:rsidRPr="00AB4026">
        <w:t xml:space="preserve">to be considered for enrollment </w:t>
      </w:r>
      <w:r w:rsidR="00AB4026" w:rsidRPr="00AB4026">
        <w:t xml:space="preserve">to the Chief Academic </w:t>
      </w:r>
      <w:r w:rsidRPr="00AB4026">
        <w:t xml:space="preserve">Officer for the Warsaw Community Schools.  </w:t>
      </w:r>
      <w:r w:rsidR="00F661E0" w:rsidRPr="00AB4026">
        <w:t>The appeal must be made</w:t>
      </w:r>
      <w:r w:rsidR="00C01D07" w:rsidRPr="00AB4026">
        <w:t xml:space="preserve"> by June 15</w:t>
      </w:r>
      <w:r w:rsidR="00F661E0" w:rsidRPr="00AB4026">
        <w:t xml:space="preserve"> of the year that early entrance is requested.</w:t>
      </w:r>
      <w:r w:rsidRPr="00AB4026">
        <w:t xml:space="preserve">  The corporation will not entertain an appeal for a student yo</w:t>
      </w:r>
      <w:r w:rsidR="00607E05" w:rsidRPr="00AB4026">
        <w:t>unger than five (5) by September 30th</w:t>
      </w:r>
      <w:r w:rsidRPr="00AB4026">
        <w:t xml:space="preserve"> of the school year.   The appeal for early entrance shall</w:t>
      </w:r>
      <w:r w:rsidR="00CB20B0" w:rsidRPr="00AB4026">
        <w:t xml:space="preserve"> include the following</w:t>
      </w:r>
      <w:r w:rsidR="00C01D07" w:rsidRPr="00AB4026">
        <w:t xml:space="preserve"> written information</w:t>
      </w:r>
      <w:r w:rsidR="00CB20B0" w:rsidRPr="00AB4026">
        <w:t>:</w:t>
      </w:r>
    </w:p>
    <w:p w14:paraId="4BF3C9CB" w14:textId="77777777" w:rsidR="00CB20B0" w:rsidRPr="00AB4026" w:rsidRDefault="00CB20B0" w:rsidP="00CB20B0">
      <w:pPr>
        <w:pStyle w:val="ListParagraph"/>
        <w:numPr>
          <w:ilvl w:val="0"/>
          <w:numId w:val="2"/>
        </w:numPr>
      </w:pPr>
      <w:r w:rsidRPr="00AB4026">
        <w:t>Name of the child</w:t>
      </w:r>
    </w:p>
    <w:p w14:paraId="62913D79" w14:textId="77777777" w:rsidR="00CB20B0" w:rsidRPr="00AB4026" w:rsidRDefault="00CB20B0" w:rsidP="00CB20B0">
      <w:pPr>
        <w:pStyle w:val="ListParagraph"/>
        <w:numPr>
          <w:ilvl w:val="0"/>
          <w:numId w:val="2"/>
        </w:numPr>
      </w:pPr>
      <w:r w:rsidRPr="00AB4026">
        <w:t>Date of birth of the child</w:t>
      </w:r>
    </w:p>
    <w:p w14:paraId="78F024CB" w14:textId="77777777" w:rsidR="00CB20B0" w:rsidRPr="00AB4026" w:rsidRDefault="00CB20B0" w:rsidP="00CB20B0">
      <w:pPr>
        <w:pStyle w:val="ListParagraph"/>
        <w:numPr>
          <w:ilvl w:val="0"/>
          <w:numId w:val="2"/>
        </w:numPr>
      </w:pPr>
      <w:r w:rsidRPr="00AB4026">
        <w:t>Parents name and address</w:t>
      </w:r>
    </w:p>
    <w:p w14:paraId="2FC077C8" w14:textId="77777777" w:rsidR="00CB20B0" w:rsidRPr="00AB4026" w:rsidRDefault="00CB20B0" w:rsidP="00CB20B0">
      <w:pPr>
        <w:pStyle w:val="ListParagraph"/>
        <w:numPr>
          <w:ilvl w:val="0"/>
          <w:numId w:val="2"/>
        </w:numPr>
      </w:pPr>
      <w:r w:rsidRPr="00AB4026">
        <w:t>Name of any preschool program the child has attended, the dates of attendance,</w:t>
      </w:r>
      <w:r w:rsidR="00C01D07" w:rsidRPr="00AB4026">
        <w:t xml:space="preserve"> including the number of days the child attended per week each year of attendance and whether the program was half or full day</w:t>
      </w:r>
      <w:r w:rsidRPr="00AB4026">
        <w:t>.</w:t>
      </w:r>
    </w:p>
    <w:p w14:paraId="05C00D33" w14:textId="77777777" w:rsidR="00C01D07" w:rsidRPr="00AB4026" w:rsidRDefault="00C01D07" w:rsidP="00CB20B0">
      <w:pPr>
        <w:pStyle w:val="ListParagraph"/>
        <w:numPr>
          <w:ilvl w:val="0"/>
          <w:numId w:val="2"/>
        </w:numPr>
      </w:pPr>
      <w:r w:rsidRPr="00AB4026">
        <w:t>Any other pertinent  information about the child’s development and educational background (no more than one page)</w:t>
      </w:r>
    </w:p>
    <w:p w14:paraId="33C71354" w14:textId="77777777" w:rsidR="00F661E0" w:rsidRPr="00AB4026" w:rsidRDefault="00F661E0" w:rsidP="00C01D07">
      <w:r w:rsidRPr="00AB4026">
        <w:rPr>
          <w:u w:val="single"/>
        </w:rPr>
        <w:t>Kindergarten Screening Requirement</w:t>
      </w:r>
      <w:r w:rsidRPr="00AB4026">
        <w:t xml:space="preserve">: </w:t>
      </w:r>
    </w:p>
    <w:p w14:paraId="773D4106" w14:textId="77777777" w:rsidR="00C01D07" w:rsidRPr="00AB4026" w:rsidRDefault="00C01D07" w:rsidP="00C01D07">
      <w:r w:rsidRPr="00AB4026">
        <w:t xml:space="preserve">Prior to the decision about the child’s entry into kindergarten, the child may participate in a Kindergarten Readiness screening which will assess entry level skills, including the understanding and use of language, the ability to follow directions and remain on task, social maturity skills, eye-hand coordination, and fine and gross motor development.  </w:t>
      </w:r>
    </w:p>
    <w:p w14:paraId="03F47646" w14:textId="77777777" w:rsidR="006C384B" w:rsidRPr="00AB4026" w:rsidRDefault="00C01D07" w:rsidP="00C01D07">
      <w:r w:rsidRPr="00AB4026">
        <w:t>Parents</w:t>
      </w:r>
      <w:r w:rsidR="006C384B" w:rsidRPr="00AB4026">
        <w:t xml:space="preserve"> may also be interviewed and</w:t>
      </w:r>
      <w:r w:rsidRPr="00AB4026">
        <w:t xml:space="preserve"> will receive information</w:t>
      </w:r>
      <w:r w:rsidR="006C384B" w:rsidRPr="00AB4026">
        <w:t xml:space="preserve"> verbally and in writing</w:t>
      </w:r>
      <w:r w:rsidRPr="00AB4026">
        <w:t xml:space="preserve"> about the Kindergarten program, i</w:t>
      </w:r>
      <w:r w:rsidR="006C384B" w:rsidRPr="00AB4026">
        <w:t xml:space="preserve">ncluding academic expectations and developmental readiness expectations.  </w:t>
      </w:r>
    </w:p>
    <w:p w14:paraId="546A0EE8" w14:textId="77777777" w:rsidR="006D1CBB" w:rsidRPr="00AB4026" w:rsidRDefault="006D1CBB" w:rsidP="00C01D07">
      <w:pPr>
        <w:rPr>
          <w:u w:val="single"/>
        </w:rPr>
      </w:pPr>
      <w:r w:rsidRPr="00AB4026">
        <w:rPr>
          <w:u w:val="single"/>
        </w:rPr>
        <w:t>Final Notification of the Status of the Early Entrance Appeal for Kindergarten</w:t>
      </w:r>
    </w:p>
    <w:p w14:paraId="03CAABF5" w14:textId="77777777" w:rsidR="00F661E0" w:rsidRPr="00AB4026" w:rsidRDefault="00F661E0" w:rsidP="00C01D07">
      <w:r w:rsidRPr="00AB4026">
        <w:t xml:space="preserve">After the screening process is completed, parents will be informed of the results of the screening and </w:t>
      </w:r>
      <w:r w:rsidR="006D1CBB" w:rsidRPr="00AB4026">
        <w:t xml:space="preserve">if their child is eligible for early entrance to kindergarten.   </w:t>
      </w:r>
      <w:r w:rsidR="00607E05" w:rsidRPr="00AB4026">
        <w:t>No other appeals will be considered after the screening process is completed and the resulting decision is given to the parents.</w:t>
      </w:r>
    </w:p>
    <w:p w14:paraId="11338909" w14:textId="77777777" w:rsidR="00F661E0" w:rsidRPr="00AB4026" w:rsidRDefault="00F661E0" w:rsidP="00C01D07">
      <w:r w:rsidRPr="00AB4026">
        <w:rPr>
          <w:u w:val="single"/>
        </w:rPr>
        <w:t>Early Entrance Appeal from Parents Outside of Warsaw Community Schools</w:t>
      </w:r>
      <w:r w:rsidRPr="00AB4026">
        <w:t>:</w:t>
      </w:r>
    </w:p>
    <w:p w14:paraId="011CC623" w14:textId="77777777" w:rsidR="000839A7" w:rsidRPr="00AB4026" w:rsidRDefault="00F661E0" w:rsidP="00C01D07">
      <w:r w:rsidRPr="00AB4026">
        <w:t xml:space="preserve">A </w:t>
      </w:r>
      <w:r w:rsidR="000839A7" w:rsidRPr="00AB4026">
        <w:t>parent of a student fr</w:t>
      </w:r>
      <w:r w:rsidRPr="00AB4026">
        <w:t>om outside the district may request</w:t>
      </w:r>
      <w:r w:rsidR="000839A7" w:rsidRPr="00AB4026">
        <w:t xml:space="preserve"> admission to the district and early entrance to Kindergarten, </w:t>
      </w:r>
      <w:r w:rsidR="002D210D" w:rsidRPr="00AB4026">
        <w:t xml:space="preserve">if the child is eligible </w:t>
      </w:r>
      <w:r w:rsidR="006D1CBB" w:rsidRPr="00AB4026">
        <w:t>based on the age and the screening requirements</w:t>
      </w:r>
      <w:r w:rsidR="00C22C43">
        <w:t xml:space="preserve"> stated above</w:t>
      </w:r>
      <w:r w:rsidR="006D1CBB" w:rsidRPr="00AB4026">
        <w:t>.  I</w:t>
      </w:r>
      <w:r w:rsidRPr="00AB4026">
        <w:t>f the child is eligible,</w:t>
      </w:r>
      <w:r w:rsidR="002D210D" w:rsidRPr="00AB4026">
        <w:t xml:space="preserve"> the parent</w:t>
      </w:r>
      <w:r w:rsidR="00AB4026" w:rsidRPr="00AB4026">
        <w:t>s</w:t>
      </w:r>
      <w:r w:rsidR="002D210D" w:rsidRPr="00AB4026">
        <w:t xml:space="preserve"> will be offered enrollment </w:t>
      </w:r>
      <w:r w:rsidR="00AB4026" w:rsidRPr="00AB4026">
        <w:t xml:space="preserve">for their child </w:t>
      </w:r>
      <w:r w:rsidR="002D210D" w:rsidRPr="00AB4026">
        <w:t>in any school where space is available in the corporation.</w:t>
      </w:r>
      <w:r w:rsidRPr="00AB4026">
        <w:t xml:space="preserve">  The parent</w:t>
      </w:r>
      <w:r w:rsidR="00AB4026" w:rsidRPr="00AB4026">
        <w:t>s</w:t>
      </w:r>
      <w:r w:rsidRPr="00AB4026">
        <w:t xml:space="preserve"> will be responsible for transportation </w:t>
      </w:r>
      <w:r w:rsidR="00AB4026" w:rsidRPr="00AB4026">
        <w:t xml:space="preserve">to kindergarten </w:t>
      </w:r>
      <w:r w:rsidRPr="00AB4026">
        <w:t>for a child from outside the corporation.</w:t>
      </w:r>
      <w:r w:rsidR="002D210D" w:rsidRPr="00AB4026">
        <w:t xml:space="preserve"> </w:t>
      </w:r>
    </w:p>
    <w:p w14:paraId="47E9D21B" w14:textId="77777777" w:rsidR="006D1CBB" w:rsidRPr="00607E05" w:rsidRDefault="006C384B">
      <w:pPr>
        <w:rPr>
          <w:sz w:val="24"/>
          <w:szCs w:val="24"/>
        </w:rPr>
      </w:pPr>
      <w:r w:rsidRPr="00607E05">
        <w:rPr>
          <w:sz w:val="24"/>
          <w:szCs w:val="24"/>
        </w:rPr>
        <w:lastRenderedPageBreak/>
        <w:t xml:space="preserve">.   </w:t>
      </w:r>
      <w:bookmarkStart w:id="0" w:name="_GoBack"/>
      <w:bookmarkEnd w:id="0"/>
    </w:p>
    <w:sectPr w:rsidR="006D1CBB" w:rsidRPr="0060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1EC3" w14:textId="77777777" w:rsidR="00AE12D0" w:rsidRDefault="00AE12D0" w:rsidP="006D1CBB">
      <w:pPr>
        <w:spacing w:after="0"/>
      </w:pPr>
      <w:r>
        <w:separator/>
      </w:r>
    </w:p>
  </w:endnote>
  <w:endnote w:type="continuationSeparator" w:id="0">
    <w:p w14:paraId="10AB5E4F" w14:textId="77777777" w:rsidR="00AE12D0" w:rsidRDefault="00AE12D0" w:rsidP="006D1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D7AD" w14:textId="77777777" w:rsidR="006D1CBB" w:rsidRDefault="006D1C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1C31" w14:textId="77777777" w:rsidR="006D1CBB" w:rsidRDefault="006D1C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03F9" w14:textId="77777777" w:rsidR="006D1CBB" w:rsidRDefault="006D1C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21C9" w14:textId="77777777" w:rsidR="00AE12D0" w:rsidRDefault="00AE12D0" w:rsidP="006D1CBB">
      <w:pPr>
        <w:spacing w:after="0"/>
      </w:pPr>
      <w:r>
        <w:separator/>
      </w:r>
    </w:p>
  </w:footnote>
  <w:footnote w:type="continuationSeparator" w:id="0">
    <w:p w14:paraId="1EF4CACD" w14:textId="77777777" w:rsidR="00AE12D0" w:rsidRDefault="00AE12D0" w:rsidP="006D1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694C4" w14:textId="77777777" w:rsidR="006D1CBB" w:rsidRDefault="006D1C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161E" w14:textId="77777777" w:rsidR="006D1CBB" w:rsidRDefault="006D1C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1E9F" w14:textId="77777777" w:rsidR="006D1CBB" w:rsidRDefault="006D1C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3EC"/>
    <w:multiLevelType w:val="hybridMultilevel"/>
    <w:tmpl w:val="1E145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0E9"/>
    <w:multiLevelType w:val="hybridMultilevel"/>
    <w:tmpl w:val="9CC0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B0"/>
    <w:rsid w:val="00051F2C"/>
    <w:rsid w:val="000839A7"/>
    <w:rsid w:val="0020504F"/>
    <w:rsid w:val="002D210D"/>
    <w:rsid w:val="002F4174"/>
    <w:rsid w:val="00536C72"/>
    <w:rsid w:val="00607E05"/>
    <w:rsid w:val="006C384B"/>
    <w:rsid w:val="006D1CBB"/>
    <w:rsid w:val="007B3E0D"/>
    <w:rsid w:val="008802A1"/>
    <w:rsid w:val="00A424A6"/>
    <w:rsid w:val="00AB4026"/>
    <w:rsid w:val="00AE12D0"/>
    <w:rsid w:val="00C01D07"/>
    <w:rsid w:val="00C22C43"/>
    <w:rsid w:val="00CB20B0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CBB"/>
  </w:style>
  <w:style w:type="paragraph" w:styleId="Footer">
    <w:name w:val="footer"/>
    <w:basedOn w:val="Normal"/>
    <w:link w:val="FooterChar"/>
    <w:uiPriority w:val="99"/>
    <w:unhideWhenUsed/>
    <w:rsid w:val="006D1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CBB"/>
  </w:style>
  <w:style w:type="paragraph" w:styleId="BalloonText">
    <w:name w:val="Balloon Text"/>
    <w:basedOn w:val="Normal"/>
    <w:link w:val="BalloonTextChar"/>
    <w:uiPriority w:val="99"/>
    <w:semiHidden/>
    <w:unhideWhenUsed/>
    <w:rsid w:val="007B3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C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CBB"/>
  </w:style>
  <w:style w:type="paragraph" w:styleId="Footer">
    <w:name w:val="footer"/>
    <w:basedOn w:val="Normal"/>
    <w:link w:val="FooterChar"/>
    <w:uiPriority w:val="99"/>
    <w:unhideWhenUsed/>
    <w:rsid w:val="006D1C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1CBB"/>
  </w:style>
  <w:style w:type="paragraph" w:styleId="BalloonText">
    <w:name w:val="Balloon Text"/>
    <w:basedOn w:val="Normal"/>
    <w:link w:val="BalloonTextChar"/>
    <w:uiPriority w:val="99"/>
    <w:semiHidden/>
    <w:unhideWhenUsed/>
    <w:rsid w:val="007B3E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Dblatz</dc:creator>
  <cp:keywords/>
  <dc:description/>
  <cp:lastModifiedBy>WCS</cp:lastModifiedBy>
  <cp:revision>3</cp:revision>
  <cp:lastPrinted>2012-07-23T18:44:00Z</cp:lastPrinted>
  <dcterms:created xsi:type="dcterms:W3CDTF">2012-09-04T16:28:00Z</dcterms:created>
  <dcterms:modified xsi:type="dcterms:W3CDTF">2013-02-01T21:25:00Z</dcterms:modified>
</cp:coreProperties>
</file>